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9014ED" w:rsidRPr="009014ED" w14:paraId="37496C7A" w14:textId="77777777" w:rsidTr="009014ED">
        <w:trPr>
          <w:tblCellSpacing w:w="0" w:type="dxa"/>
        </w:trPr>
        <w:tc>
          <w:tcPr>
            <w:tcW w:w="0" w:type="auto"/>
            <w:vAlign w:val="center"/>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14ED" w:rsidRPr="009014ED" w14:paraId="22CA5539" w14:textId="77777777">
              <w:trPr>
                <w:tblCellSpacing w:w="15" w:type="dxa"/>
                <w:jc w:val="center"/>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270"/>
                  </w:tblGrid>
                  <w:tr w:rsidR="009014ED" w:rsidRPr="009014ED" w14:paraId="749A98F1" w14:textId="77777777">
                    <w:trPr>
                      <w:tblCellSpacing w:w="0" w:type="dxa"/>
                    </w:trPr>
                    <w:tc>
                      <w:tcPr>
                        <w:tcW w:w="0" w:type="auto"/>
                        <w:vAlign w:val="center"/>
                        <w:hideMark/>
                      </w:tcPr>
                      <w:tbl>
                        <w:tblPr>
                          <w:tblW w:w="5000" w:type="pct"/>
                          <w:tblCellSpacing w:w="15" w:type="dxa"/>
                          <w:tblCellMar>
                            <w:top w:w="38" w:type="dxa"/>
                            <w:left w:w="38" w:type="dxa"/>
                            <w:bottom w:w="38" w:type="dxa"/>
                            <w:right w:w="38" w:type="dxa"/>
                          </w:tblCellMar>
                          <w:tblLook w:val="04A0" w:firstRow="1" w:lastRow="0" w:firstColumn="1" w:lastColumn="0" w:noHBand="0" w:noVBand="1"/>
                        </w:tblPr>
                        <w:tblGrid>
                          <w:gridCol w:w="9210"/>
                        </w:tblGrid>
                        <w:tr w:rsidR="009014ED" w:rsidRPr="009014ED" w14:paraId="2449C14B" w14:textId="77777777">
                          <w:trPr>
                            <w:tblCellSpacing w:w="15" w:type="dxa"/>
                          </w:trPr>
                          <w:tc>
                            <w:tcPr>
                              <w:tcW w:w="0" w:type="auto"/>
                              <w:vAlign w:val="center"/>
                              <w:hideMark/>
                            </w:tcPr>
                            <w:p w14:paraId="0F167F1B" w14:textId="77777777" w:rsidR="009014ED" w:rsidRPr="009014ED" w:rsidRDefault="009014ED" w:rsidP="009014ED">
                              <w:pPr>
                                <w:spacing w:before="100" w:beforeAutospacing="1" w:after="240" w:line="240" w:lineRule="auto"/>
                                <w:rPr>
                                  <w:rFonts w:ascii="Helvetica" w:eastAsia="Times New Roman" w:hAnsi="Helvetica" w:cs="Helvetica"/>
                                  <w:sz w:val="24"/>
                                  <w:szCs w:val="24"/>
                                </w:rPr>
                              </w:pPr>
                              <w:r w:rsidRPr="009014ED">
                                <w:rPr>
                                  <w:rFonts w:ascii="Helvetica" w:eastAsia="Times New Roman" w:hAnsi="Helvetica" w:cs="Helvetica"/>
                                  <w:sz w:val="24"/>
                                  <w:szCs w:val="24"/>
                                </w:rPr>
                                <w:t xml:space="preserve">The Board of Trustees is pleased to announce the election of Cindy Medford, Southwest Regional Trustee, as the new Board Treasurer. Cindy will serve in this role until the Annual Meeting to be held in April 2021. Thank </w:t>
                              </w:r>
                              <w:proofErr w:type="gramStart"/>
                              <w:r w:rsidRPr="009014ED">
                                <w:rPr>
                                  <w:rFonts w:ascii="Helvetica" w:eastAsia="Times New Roman" w:hAnsi="Helvetica" w:cs="Helvetica"/>
                                  <w:sz w:val="24"/>
                                  <w:szCs w:val="24"/>
                                </w:rPr>
                                <w:t>you Cindy</w:t>
                              </w:r>
                              <w:proofErr w:type="gramEnd"/>
                              <w:r w:rsidRPr="009014ED">
                                <w:rPr>
                                  <w:rFonts w:ascii="Helvetica" w:eastAsia="Times New Roman" w:hAnsi="Helvetica" w:cs="Helvetica"/>
                                  <w:sz w:val="24"/>
                                  <w:szCs w:val="24"/>
                                </w:rPr>
                                <w:t xml:space="preserve"> for your willingness to serve as Board Treasurer!  </w:t>
                              </w:r>
                              <w:r w:rsidRPr="009014ED">
                                <w:rPr>
                                  <w:rFonts w:ascii="Helvetica" w:eastAsia="Times New Roman" w:hAnsi="Helvetica" w:cs="Helvetica"/>
                                  <w:sz w:val="24"/>
                                  <w:szCs w:val="24"/>
                                </w:rPr>
                                <w:br/>
                              </w:r>
                              <w:r w:rsidRPr="009014ED">
                                <w:rPr>
                                  <w:rFonts w:ascii="Helvetica" w:eastAsia="Times New Roman" w:hAnsi="Helvetica" w:cs="Helvetica"/>
                                  <w:sz w:val="24"/>
                                  <w:szCs w:val="24"/>
                                </w:rPr>
                                <w:br/>
                                <w:t>In service, </w:t>
                              </w:r>
                            </w:p>
                            <w:p w14:paraId="6D16F1DE" w14:textId="77777777" w:rsidR="009014ED" w:rsidRPr="009014ED" w:rsidRDefault="009014ED" w:rsidP="009014ED">
                              <w:pPr>
                                <w:spacing w:after="0" w:line="240" w:lineRule="auto"/>
                                <w:rPr>
                                  <w:rFonts w:ascii="Helvetica" w:eastAsia="Times New Roman" w:hAnsi="Helvetica" w:cs="Helvetica"/>
                                  <w:sz w:val="24"/>
                                  <w:szCs w:val="24"/>
                                </w:rPr>
                              </w:pPr>
                              <w:r w:rsidRPr="009014ED">
                                <w:rPr>
                                  <w:rFonts w:ascii="Helvetica" w:eastAsia="Times New Roman" w:hAnsi="Helvetica" w:cs="Helvetica"/>
                                  <w:sz w:val="24"/>
                                  <w:szCs w:val="24"/>
                                </w:rPr>
                                <w:br/>
                              </w:r>
                              <w:r w:rsidRPr="009014ED">
                                <w:rPr>
                                  <w:rFonts w:ascii="Helvetica" w:eastAsia="Times New Roman" w:hAnsi="Helvetica" w:cs="Helvetica"/>
                                  <w:sz w:val="24"/>
                                  <w:szCs w:val="24"/>
                                </w:rPr>
                                <w:br/>
                                <w:t>------------------------------</w:t>
                              </w:r>
                              <w:r w:rsidRPr="009014ED">
                                <w:rPr>
                                  <w:rFonts w:ascii="Helvetica" w:eastAsia="Times New Roman" w:hAnsi="Helvetica" w:cs="Helvetica"/>
                                  <w:sz w:val="24"/>
                                  <w:szCs w:val="24"/>
                                </w:rPr>
                                <w:br/>
                                <w:t>Lynette K.</w:t>
                              </w:r>
                              <w:r w:rsidRPr="009014ED">
                                <w:rPr>
                                  <w:rFonts w:ascii="Helvetica" w:eastAsia="Times New Roman" w:hAnsi="Helvetica" w:cs="Helvetica"/>
                                  <w:sz w:val="24"/>
                                  <w:szCs w:val="24"/>
                                </w:rPr>
                                <w:br/>
                                <w:t>Chairperson, Board of Trustees</w:t>
                              </w:r>
                              <w:r w:rsidRPr="009014ED">
                                <w:rPr>
                                  <w:rFonts w:ascii="Helvetica" w:eastAsia="Times New Roman" w:hAnsi="Helvetica" w:cs="Helvetica"/>
                                  <w:sz w:val="24"/>
                                  <w:szCs w:val="24"/>
                                </w:rPr>
                                <w:br/>
                                <w:t xml:space="preserve">Al-Anon </w:t>
                              </w:r>
                              <w:proofErr w:type="gramStart"/>
                              <w:r w:rsidRPr="009014ED">
                                <w:rPr>
                                  <w:rFonts w:ascii="Helvetica" w:eastAsia="Times New Roman" w:hAnsi="Helvetica" w:cs="Helvetica"/>
                                  <w:sz w:val="24"/>
                                  <w:szCs w:val="24"/>
                                </w:rPr>
                                <w:t>Family  Group</w:t>
                              </w:r>
                              <w:proofErr w:type="gramEnd"/>
                              <w:r w:rsidRPr="009014ED">
                                <w:rPr>
                                  <w:rFonts w:ascii="Helvetica" w:eastAsia="Times New Roman" w:hAnsi="Helvetica" w:cs="Helvetica"/>
                                  <w:sz w:val="24"/>
                                  <w:szCs w:val="24"/>
                                </w:rPr>
                                <w:t xml:space="preserve"> Headquarters, Inc.</w:t>
                              </w:r>
                              <w:r w:rsidRPr="009014ED">
                                <w:rPr>
                                  <w:rFonts w:ascii="Helvetica" w:eastAsia="Times New Roman" w:hAnsi="Helvetica" w:cs="Helvetica"/>
                                  <w:sz w:val="24"/>
                                  <w:szCs w:val="24"/>
                                </w:rPr>
                                <w:br/>
                                <w:t>------------------------------</w:t>
                              </w:r>
                            </w:p>
                          </w:tc>
                        </w:tr>
                      </w:tbl>
                      <w:p w14:paraId="3C892699" w14:textId="77777777" w:rsidR="009014ED" w:rsidRPr="009014ED" w:rsidRDefault="009014ED" w:rsidP="009014ED">
                        <w:pPr>
                          <w:spacing w:after="0" w:line="240" w:lineRule="auto"/>
                          <w:rPr>
                            <w:rFonts w:ascii="Helvetica" w:eastAsia="Times New Roman" w:hAnsi="Helvetica" w:cs="Helvetica"/>
                            <w:sz w:val="24"/>
                            <w:szCs w:val="24"/>
                          </w:rPr>
                        </w:pPr>
                      </w:p>
                    </w:tc>
                  </w:tr>
                  <w:tr w:rsidR="009014ED" w:rsidRPr="009014ED" w14:paraId="5A060B9B" w14:textId="77777777">
                    <w:trPr>
                      <w:tblCellSpacing w:w="0" w:type="dxa"/>
                    </w:trPr>
                    <w:tc>
                      <w:tcPr>
                        <w:tcW w:w="0" w:type="auto"/>
                        <w:vAlign w:val="center"/>
                        <w:hideMark/>
                      </w:tcPr>
                      <w:p w14:paraId="69EA3BD3" w14:textId="77777777" w:rsidR="009014ED" w:rsidRPr="009014ED" w:rsidRDefault="009014ED" w:rsidP="009014ED">
                        <w:pPr>
                          <w:spacing w:after="0" w:line="240" w:lineRule="auto"/>
                          <w:jc w:val="center"/>
                          <w:rPr>
                            <w:rFonts w:ascii="Helvetica" w:eastAsia="Times New Roman" w:hAnsi="Helvetica" w:cs="Helvetica"/>
                            <w:sz w:val="24"/>
                            <w:szCs w:val="24"/>
                          </w:rPr>
                        </w:pPr>
                      </w:p>
                    </w:tc>
                  </w:tr>
                </w:tbl>
                <w:p w14:paraId="34F8201C" w14:textId="77777777" w:rsidR="009014ED" w:rsidRPr="009014ED" w:rsidRDefault="009014ED" w:rsidP="009014ED">
                  <w:pPr>
                    <w:spacing w:after="240" w:line="240" w:lineRule="auto"/>
                    <w:rPr>
                      <w:rFonts w:ascii="Helvetica" w:eastAsia="Times New Roman" w:hAnsi="Helvetica" w:cs="Helvetica"/>
                      <w:sz w:val="24"/>
                      <w:szCs w:val="24"/>
                    </w:rPr>
                  </w:pPr>
                  <w:r w:rsidRPr="009014ED">
                    <w:rPr>
                      <w:rFonts w:ascii="Helvetica" w:eastAsia="Times New Roman" w:hAnsi="Helvetica" w:cs="Helvetica"/>
                      <w:sz w:val="24"/>
                      <w:szCs w:val="24"/>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9014ED" w:rsidRPr="009014ED" w14:paraId="1FAE32CC" w14:textId="77777777">
                    <w:trPr>
                      <w:tblCellSpacing w:w="15" w:type="dxa"/>
                    </w:trPr>
                    <w:tc>
                      <w:tcPr>
                        <w:tcW w:w="0" w:type="auto"/>
                        <w:shd w:val="clear" w:color="auto" w:fill="428BCA"/>
                        <w:vAlign w:val="center"/>
                        <w:hideMark/>
                      </w:tcPr>
                      <w:p w14:paraId="2DF4B41B" w14:textId="77777777" w:rsidR="009014ED" w:rsidRPr="009014ED" w:rsidRDefault="009014ED" w:rsidP="009014ED">
                        <w:pPr>
                          <w:spacing w:after="0" w:line="240" w:lineRule="auto"/>
                          <w:rPr>
                            <w:rFonts w:ascii="Helvetica" w:eastAsia="Times New Roman" w:hAnsi="Helvetica" w:cs="Helvetica"/>
                            <w:sz w:val="24"/>
                            <w:szCs w:val="24"/>
                          </w:rPr>
                        </w:pPr>
                        <w:r w:rsidRPr="009014ED">
                          <w:rPr>
                            <w:rFonts w:ascii="Helvetica" w:eastAsia="Times New Roman" w:hAnsi="Helvetica" w:cs="Helvetica"/>
                            <w:sz w:val="24"/>
                            <w:szCs w:val="24"/>
                          </w:rPr>
                          <w:t> </w:t>
                        </w:r>
                      </w:p>
                    </w:tc>
                  </w:tr>
                </w:tbl>
                <w:p w14:paraId="78DF7E6B" w14:textId="77777777" w:rsidR="009014ED" w:rsidRPr="009014ED" w:rsidRDefault="009014ED" w:rsidP="009014ED">
                  <w:pPr>
                    <w:spacing w:after="0" w:line="240" w:lineRule="auto"/>
                    <w:rPr>
                      <w:rFonts w:ascii="Helvetica" w:eastAsia="Times New Roman" w:hAnsi="Helvetica" w:cs="Helvetica"/>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9014ED" w:rsidRPr="009014ED" w14:paraId="2C04CE00" w14:textId="77777777">
                    <w:trPr>
                      <w:tblCellSpacing w:w="15" w:type="dxa"/>
                    </w:trPr>
                    <w:tc>
                      <w:tcPr>
                        <w:tcW w:w="0" w:type="auto"/>
                        <w:vAlign w:val="center"/>
                        <w:hideMark/>
                      </w:tcPr>
                      <w:p w14:paraId="3101C58F" w14:textId="77777777" w:rsidR="009014ED" w:rsidRPr="009014ED" w:rsidRDefault="009014ED" w:rsidP="009014ED">
                        <w:pPr>
                          <w:spacing w:after="0" w:line="240" w:lineRule="auto"/>
                          <w:rPr>
                            <w:rFonts w:ascii="Helvetica" w:eastAsia="Times New Roman" w:hAnsi="Helvetica" w:cs="Helvetica"/>
                            <w:sz w:val="24"/>
                            <w:szCs w:val="24"/>
                          </w:rPr>
                        </w:pPr>
                        <w:r w:rsidRPr="009014ED">
                          <w:rPr>
                            <w:rFonts w:ascii="Helvetica" w:eastAsia="Times New Roman" w:hAnsi="Helvetica" w:cs="Helvetica"/>
                            <w:sz w:val="24"/>
                            <w:szCs w:val="24"/>
                          </w:rPr>
                          <w:t>You are subscribed to "WSC Members" as </w:t>
                        </w:r>
                        <w:hyperlink r:id="rId4" w:tgtFrame="_blank" w:history="1">
                          <w:r w:rsidRPr="009014ED">
                            <w:rPr>
                              <w:rFonts w:ascii="Helvetica" w:eastAsia="Times New Roman" w:hAnsi="Helvetica" w:cs="Helvetica"/>
                              <w:color w:val="1155CC"/>
                              <w:sz w:val="24"/>
                              <w:szCs w:val="24"/>
                              <w:u w:val="single"/>
                            </w:rPr>
                            <w:t>tammymlaafg60@gmail.com</w:t>
                          </w:r>
                        </w:hyperlink>
                        <w:r w:rsidRPr="009014ED">
                          <w:rPr>
                            <w:rFonts w:ascii="Helvetica" w:eastAsia="Times New Roman" w:hAnsi="Helvetica" w:cs="Helvetica"/>
                            <w:sz w:val="24"/>
                            <w:szCs w:val="24"/>
                          </w:rPr>
                          <w:t>. To change your subscriptions, go to </w:t>
                        </w:r>
                        <w:hyperlink r:id="rId5" w:tgtFrame="_blank" w:history="1">
                          <w:r w:rsidRPr="009014ED">
                            <w:rPr>
                              <w:rFonts w:ascii="Helvetica" w:eastAsia="Times New Roman" w:hAnsi="Helvetica" w:cs="Helvetica"/>
                              <w:color w:val="1155CC"/>
                              <w:sz w:val="24"/>
                              <w:szCs w:val="24"/>
                              <w:u w:val="single"/>
                            </w:rPr>
                            <w:t>My Subscriptions</w:t>
                          </w:r>
                        </w:hyperlink>
                        <w:r w:rsidRPr="009014ED">
                          <w:rPr>
                            <w:rFonts w:ascii="Helvetica" w:eastAsia="Times New Roman" w:hAnsi="Helvetica" w:cs="Helvetica"/>
                            <w:sz w:val="24"/>
                            <w:szCs w:val="24"/>
                          </w:rPr>
                          <w:t>. To unsubscribe from this community discussion, go to </w:t>
                        </w:r>
                        <w:hyperlink r:id="rId6" w:tgtFrame="_blank" w:history="1">
                          <w:r w:rsidRPr="009014ED">
                            <w:rPr>
                              <w:rFonts w:ascii="Helvetica" w:eastAsia="Times New Roman" w:hAnsi="Helvetica" w:cs="Helvetica"/>
                              <w:color w:val="1155CC"/>
                              <w:sz w:val="24"/>
                              <w:szCs w:val="24"/>
                              <w:u w:val="single"/>
                            </w:rPr>
                            <w:t>Unsubscribe</w:t>
                          </w:r>
                        </w:hyperlink>
                        <w:r w:rsidRPr="009014ED">
                          <w:rPr>
                            <w:rFonts w:ascii="Helvetica" w:eastAsia="Times New Roman" w:hAnsi="Helvetica" w:cs="Helvetica"/>
                            <w:sz w:val="24"/>
                            <w:szCs w:val="24"/>
                          </w:rPr>
                          <w:t>.</w:t>
                        </w:r>
                      </w:p>
                    </w:tc>
                  </w:tr>
                </w:tbl>
                <w:p w14:paraId="4F5FA1AD" w14:textId="77777777" w:rsidR="009014ED" w:rsidRPr="009014ED" w:rsidRDefault="009014ED" w:rsidP="009014ED">
                  <w:pPr>
                    <w:spacing w:after="0" w:line="240" w:lineRule="auto"/>
                    <w:rPr>
                      <w:rFonts w:ascii="Helvetica" w:eastAsia="Times New Roman" w:hAnsi="Helvetica" w:cs="Helvetica"/>
                      <w:sz w:val="24"/>
                      <w:szCs w:val="24"/>
                    </w:rPr>
                  </w:pPr>
                </w:p>
              </w:tc>
            </w:tr>
          </w:tbl>
          <w:p w14:paraId="47342A59" w14:textId="77777777" w:rsidR="009014ED" w:rsidRPr="009014ED" w:rsidRDefault="009014ED" w:rsidP="009014ED">
            <w:pPr>
              <w:spacing w:after="0" w:line="240" w:lineRule="auto"/>
              <w:jc w:val="center"/>
              <w:rPr>
                <w:rFonts w:ascii="Helvetica" w:eastAsia="Times New Roman" w:hAnsi="Helvetica" w:cs="Helvetica"/>
                <w:sz w:val="24"/>
                <w:szCs w:val="24"/>
              </w:rPr>
            </w:pPr>
          </w:p>
        </w:tc>
      </w:tr>
    </w:tbl>
    <w:p w14:paraId="16D35D7D" w14:textId="77777777" w:rsidR="009014ED" w:rsidRPr="009014ED" w:rsidRDefault="009014ED" w:rsidP="009014ED">
      <w:pPr>
        <w:shd w:val="clear" w:color="auto" w:fill="FFFFFF"/>
        <w:spacing w:after="0" w:line="240" w:lineRule="auto"/>
        <w:rPr>
          <w:rFonts w:ascii="Arial" w:eastAsia="Times New Roman" w:hAnsi="Arial" w:cs="Arial"/>
          <w:color w:val="333333"/>
          <w:sz w:val="21"/>
          <w:szCs w:val="21"/>
        </w:rPr>
      </w:pPr>
    </w:p>
    <w:p w14:paraId="45B63DBB" w14:textId="77777777" w:rsidR="009014ED" w:rsidRPr="009014ED" w:rsidRDefault="009014ED" w:rsidP="009014ED">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014ED">
        <w:rPr>
          <w:rFonts w:ascii="Helvetica" w:eastAsia="Times New Roman" w:hAnsi="Helvetica" w:cs="Helvetica"/>
          <w:color w:val="333333"/>
          <w:sz w:val="21"/>
          <w:szCs w:val="21"/>
        </w:rPr>
        <w:t>Greetings!</w:t>
      </w:r>
    </w:p>
    <w:p w14:paraId="7B6B070C" w14:textId="77777777" w:rsidR="009014ED" w:rsidRPr="009014ED" w:rsidRDefault="009014ED" w:rsidP="009014ED">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014ED">
        <w:rPr>
          <w:rFonts w:ascii="Helvetica" w:eastAsia="Times New Roman" w:hAnsi="Helvetica" w:cs="Helvetica"/>
          <w:color w:val="333333"/>
          <w:sz w:val="21"/>
          <w:szCs w:val="21"/>
        </w:rPr>
        <w:t>The pandemic has brought about many challenging changes, yet through this adversity, the World Service Office (WSO) Staff has identified a positive opportunity. As we continue navigating through 2020, we want to share with you this helpful change in process at the WSO. </w:t>
      </w:r>
    </w:p>
    <w:p w14:paraId="53FA4893" w14:textId="77777777" w:rsidR="009014ED" w:rsidRPr="009014ED" w:rsidRDefault="009014ED" w:rsidP="009014ED">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014ED">
        <w:rPr>
          <w:rFonts w:ascii="Helvetica" w:eastAsia="Times New Roman" w:hAnsi="Helvetica" w:cs="Helvetica"/>
          <w:color w:val="333333"/>
          <w:sz w:val="21"/>
          <w:szCs w:val="21"/>
        </w:rPr>
        <w:t>As a result of staffing assessments this year, we realized having a live receptionist to answer and direct all incoming calls was not the most efficient use of our members' contributions to the WSO. We researched technology that would provide cost-efficient alternatives while maintaining WSO standards of service to the fellowship.  In the process, we discovered that a simply configured, automated reception phone system would achieve our goals.</w:t>
      </w:r>
    </w:p>
    <w:p w14:paraId="43BF1AED" w14:textId="77777777" w:rsidR="009014ED" w:rsidRPr="009014ED" w:rsidRDefault="009014ED" w:rsidP="009014ED">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014ED">
        <w:rPr>
          <w:rFonts w:ascii="Helvetica" w:eastAsia="Times New Roman" w:hAnsi="Helvetica" w:cs="Helvetica"/>
          <w:color w:val="333333"/>
          <w:sz w:val="21"/>
          <w:szCs w:val="21"/>
        </w:rPr>
        <w:t>What this means to you is that starting December 7, 2020, members calling our main number- (757) 563-1600-will be greeted with a more efficient, direct dial experience. Members will now have the opportunity to reach the team they need directly!  Importantly, members will also be offered the option to speak with a live person if they prefer. This change will have no impact on the WSO toll-free meeting line which continues to be answered by Staff available to support members and newcomers with finding a meeting.</w:t>
      </w:r>
    </w:p>
    <w:p w14:paraId="1578C2AD" w14:textId="77777777" w:rsidR="009014ED" w:rsidRPr="009014ED" w:rsidRDefault="009014ED" w:rsidP="009014ED">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9014ED">
        <w:rPr>
          <w:rFonts w:ascii="Helvetica" w:eastAsia="Times New Roman" w:hAnsi="Helvetica" w:cs="Helvetica"/>
          <w:color w:val="333333"/>
          <w:sz w:val="21"/>
          <w:szCs w:val="21"/>
        </w:rPr>
        <w:t xml:space="preserve">We are grateful and excited about the opportunity to turn challenge into benefit and wanted to share our enthusiasm with you! We look forward to the opportunity to be of continued </w:t>
      </w:r>
      <w:proofErr w:type="spellStart"/>
      <w:proofErr w:type="gramStart"/>
      <w:r w:rsidRPr="009014ED">
        <w:rPr>
          <w:rFonts w:ascii="Helvetica" w:eastAsia="Times New Roman" w:hAnsi="Helvetica" w:cs="Helvetica"/>
          <w:color w:val="333333"/>
          <w:sz w:val="21"/>
          <w:szCs w:val="21"/>
        </w:rPr>
        <w:t>service.</w:t>
      </w:r>
      <w:r w:rsidRPr="009014ED">
        <w:rPr>
          <w:rFonts w:ascii="Helvetica" w:eastAsia="Times New Roman" w:hAnsi="Helvetica" w:cs="Helvetica"/>
          <w:color w:val="333333"/>
          <w:sz w:val="21"/>
          <w:szCs w:val="21"/>
          <w:shd w:val="clear" w:color="auto" w:fill="FFFFFF"/>
        </w:rPr>
        <w:t>Niketa</w:t>
      </w:r>
      <w:proofErr w:type="spellEnd"/>
      <w:proofErr w:type="gramEnd"/>
      <w:r w:rsidRPr="009014ED">
        <w:rPr>
          <w:rFonts w:ascii="Helvetica" w:eastAsia="Times New Roman" w:hAnsi="Helvetica" w:cs="Helvetica"/>
          <w:color w:val="333333"/>
          <w:sz w:val="21"/>
          <w:szCs w:val="21"/>
          <w:shd w:val="clear" w:color="auto" w:fill="FFFFFF"/>
        </w:rPr>
        <w:t xml:space="preserve"> Williams</w:t>
      </w:r>
      <w:r w:rsidRPr="009014ED">
        <w:rPr>
          <w:rFonts w:ascii="Helvetica" w:eastAsia="Times New Roman" w:hAnsi="Helvetica" w:cs="Helvetica"/>
          <w:color w:val="333333"/>
          <w:sz w:val="21"/>
          <w:szCs w:val="21"/>
        </w:rPr>
        <w:br/>
      </w:r>
      <w:r w:rsidRPr="009014ED">
        <w:rPr>
          <w:rFonts w:ascii="Helvetica" w:eastAsia="Times New Roman" w:hAnsi="Helvetica" w:cs="Helvetica"/>
          <w:color w:val="333333"/>
          <w:sz w:val="21"/>
          <w:szCs w:val="21"/>
          <w:shd w:val="clear" w:color="auto" w:fill="FFFFFF"/>
        </w:rPr>
        <w:t>Director of Finance &amp; Operatio</w:t>
      </w:r>
      <w:r>
        <w:rPr>
          <w:rFonts w:ascii="Helvetica" w:eastAsia="Times New Roman" w:hAnsi="Helvetica" w:cs="Helvetica"/>
          <w:color w:val="333333"/>
          <w:sz w:val="21"/>
          <w:szCs w:val="21"/>
          <w:shd w:val="clear" w:color="auto" w:fill="FFFFFF"/>
        </w:rPr>
        <w:t>n</w:t>
      </w:r>
    </w:p>
    <w:sectPr w:rsidR="009014ED" w:rsidRPr="0090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ED"/>
    <w:rsid w:val="0090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B74D"/>
  <w15:chartTrackingRefBased/>
  <w15:docId w15:val="{359C71B5-9449-4A3F-8EFF-0C1CD2BF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6725">
      <w:bodyDiv w:val="1"/>
      <w:marLeft w:val="0"/>
      <w:marRight w:val="0"/>
      <w:marTop w:val="0"/>
      <w:marBottom w:val="0"/>
      <w:divBdr>
        <w:top w:val="none" w:sz="0" w:space="0" w:color="auto"/>
        <w:left w:val="none" w:sz="0" w:space="0" w:color="auto"/>
        <w:bottom w:val="none" w:sz="0" w:space="0" w:color="auto"/>
        <w:right w:val="none" w:sz="0" w:space="0" w:color="auto"/>
      </w:divBdr>
    </w:div>
    <w:div w:id="281885416">
      <w:bodyDiv w:val="1"/>
      <w:marLeft w:val="0"/>
      <w:marRight w:val="0"/>
      <w:marTop w:val="0"/>
      <w:marBottom w:val="0"/>
      <w:divBdr>
        <w:top w:val="none" w:sz="0" w:space="0" w:color="auto"/>
        <w:left w:val="none" w:sz="0" w:space="0" w:color="auto"/>
        <w:bottom w:val="none" w:sz="0" w:space="0" w:color="auto"/>
        <w:right w:val="none" w:sz="0" w:space="0" w:color="auto"/>
      </w:divBdr>
      <w:divsChild>
        <w:div w:id="928463610">
          <w:marLeft w:val="0"/>
          <w:marRight w:val="0"/>
          <w:marTop w:val="0"/>
          <w:marBottom w:val="0"/>
          <w:divBdr>
            <w:top w:val="none" w:sz="0" w:space="0" w:color="auto"/>
            <w:left w:val="none" w:sz="0" w:space="0" w:color="auto"/>
            <w:bottom w:val="none" w:sz="0" w:space="0" w:color="auto"/>
            <w:right w:val="none" w:sz="0" w:space="0" w:color="auto"/>
          </w:divBdr>
          <w:divsChild>
            <w:div w:id="1612006973">
              <w:marLeft w:val="0"/>
              <w:marRight w:val="0"/>
              <w:marTop w:val="0"/>
              <w:marBottom w:val="0"/>
              <w:divBdr>
                <w:top w:val="none" w:sz="0" w:space="0" w:color="auto"/>
                <w:left w:val="none" w:sz="0" w:space="0" w:color="auto"/>
                <w:bottom w:val="none" w:sz="0" w:space="0" w:color="auto"/>
                <w:right w:val="none" w:sz="0" w:space="0" w:color="auto"/>
              </w:divBdr>
              <w:divsChild>
                <w:div w:id="449275970">
                  <w:marLeft w:val="0"/>
                  <w:marRight w:val="0"/>
                  <w:marTop w:val="120"/>
                  <w:marBottom w:val="0"/>
                  <w:divBdr>
                    <w:top w:val="none" w:sz="0" w:space="0" w:color="auto"/>
                    <w:left w:val="none" w:sz="0" w:space="0" w:color="auto"/>
                    <w:bottom w:val="none" w:sz="0" w:space="0" w:color="auto"/>
                    <w:right w:val="none" w:sz="0" w:space="0" w:color="auto"/>
                  </w:divBdr>
                  <w:divsChild>
                    <w:div w:id="1837695684">
                      <w:marLeft w:val="0"/>
                      <w:marRight w:val="0"/>
                      <w:marTop w:val="0"/>
                      <w:marBottom w:val="0"/>
                      <w:divBdr>
                        <w:top w:val="none" w:sz="0" w:space="0" w:color="auto"/>
                        <w:left w:val="none" w:sz="0" w:space="0" w:color="auto"/>
                        <w:bottom w:val="none" w:sz="0" w:space="0" w:color="auto"/>
                        <w:right w:val="none" w:sz="0" w:space="0" w:color="auto"/>
                      </w:divBdr>
                      <w:divsChild>
                        <w:div w:id="537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al-anon.org/HigherLogic/eGroups/Unsubscribe.aspx?UserKey=46e42957-bee8-43e7-9cda-09d8741b729f&amp;sKey=3ceffdc9b02749759b11&amp;GroupKey=5c4d2041-94ab-49bc-aec1-caa30e7091c6" TargetMode="External"/><Relationship Id="rId5" Type="http://schemas.openxmlformats.org/officeDocument/2006/relationships/hyperlink" Target="http://connect.al-anon.org/preferences?section=Subscriptions" TargetMode="External"/><Relationship Id="rId4" Type="http://schemas.openxmlformats.org/officeDocument/2006/relationships/hyperlink" Target="mailto:tammymlaafg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tamala mergist</dc:creator>
  <cp:keywords/>
  <dc:description/>
  <cp:lastModifiedBy>tamala mergist</cp:lastModifiedBy>
  <cp:revision>1</cp:revision>
  <dcterms:created xsi:type="dcterms:W3CDTF">2020-12-02T01:57:00Z</dcterms:created>
  <dcterms:modified xsi:type="dcterms:W3CDTF">2020-12-02T02:02:00Z</dcterms:modified>
</cp:coreProperties>
</file>